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88" w:rsidRPr="004E0E22" w:rsidRDefault="004E0E22" w:rsidP="004E0E22">
      <w:pPr>
        <w:pStyle w:val="ConsPlusTitle"/>
        <w:widowControl/>
        <w:jc w:val="right"/>
        <w:rPr>
          <w:b w:val="0"/>
          <w:sz w:val="28"/>
          <w:szCs w:val="28"/>
        </w:rPr>
      </w:pPr>
      <w:r w:rsidRPr="004E0E22">
        <w:rPr>
          <w:b w:val="0"/>
          <w:sz w:val="28"/>
          <w:szCs w:val="28"/>
        </w:rPr>
        <w:t>ПРОЕКТ</w:t>
      </w:r>
    </w:p>
    <w:p w:rsidR="004E0E22" w:rsidRPr="004E0E22" w:rsidRDefault="004E0E22" w:rsidP="004E0E22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53589" w:rsidRDefault="00453589" w:rsidP="004E0E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E22" w:rsidRPr="004E0E22" w:rsidRDefault="00066C17" w:rsidP="004E0E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E0E22" w:rsidRPr="004E0E22" w:rsidRDefault="004E0E22" w:rsidP="004E0E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E22" w:rsidRDefault="004E0E22" w:rsidP="004E0E22">
      <w:pPr>
        <w:pStyle w:val="ConsPlusTitle"/>
        <w:widowControl/>
        <w:jc w:val="both"/>
        <w:rPr>
          <w:sz w:val="28"/>
          <w:szCs w:val="28"/>
        </w:rPr>
      </w:pPr>
    </w:p>
    <w:p w:rsidR="004E0E22" w:rsidRPr="004E0E22" w:rsidRDefault="004E0E22" w:rsidP="004E0E2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E0E22">
        <w:rPr>
          <w:b w:val="0"/>
          <w:sz w:val="28"/>
          <w:szCs w:val="28"/>
        </w:rPr>
        <w:t>т__________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453589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№_____</w:t>
      </w:r>
    </w:p>
    <w:p w:rsidR="00C81188" w:rsidRPr="004E0E22" w:rsidRDefault="00C81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0E7" w:rsidRDefault="004E0E22" w:rsidP="007E50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6346">
        <w:rPr>
          <w:sz w:val="28"/>
          <w:szCs w:val="28"/>
        </w:rPr>
        <w:t xml:space="preserve">признании </w:t>
      </w:r>
      <w:proofErr w:type="gramStart"/>
      <w:r w:rsidR="009F6346">
        <w:rPr>
          <w:sz w:val="28"/>
          <w:szCs w:val="28"/>
        </w:rPr>
        <w:t>утратившим</w:t>
      </w:r>
      <w:proofErr w:type="gramEnd"/>
      <w:r w:rsidR="009F6346">
        <w:rPr>
          <w:sz w:val="28"/>
          <w:szCs w:val="28"/>
        </w:rPr>
        <w:t xml:space="preserve"> силу </w:t>
      </w:r>
    </w:p>
    <w:p w:rsidR="00B55749" w:rsidRDefault="007E50E7" w:rsidP="007E50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7E50E7" w:rsidRDefault="007E50E7" w:rsidP="007E50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7E50E7" w:rsidRDefault="007E50E7" w:rsidP="007E50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10.03.2011 № 292</w:t>
      </w:r>
    </w:p>
    <w:p w:rsidR="004E0E22" w:rsidRDefault="004E0E22" w:rsidP="004E0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E22" w:rsidRDefault="004E0E22" w:rsidP="004E0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88" w:rsidRPr="004E0E22" w:rsidRDefault="00B76E09" w:rsidP="0006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E50E7">
        <w:rPr>
          <w:sz w:val="28"/>
          <w:szCs w:val="28"/>
        </w:rPr>
        <w:t xml:space="preserve"> с пунктом 2 решения Думы города Ханты-Мансийска от 27.04.2015 № 650-</w:t>
      </w:r>
      <w:r w:rsidR="007E50E7">
        <w:rPr>
          <w:sz w:val="28"/>
          <w:szCs w:val="28"/>
          <w:lang w:val="en-US"/>
        </w:rPr>
        <w:t>V</w:t>
      </w:r>
      <w:r w:rsidR="007E50E7">
        <w:rPr>
          <w:sz w:val="28"/>
          <w:szCs w:val="28"/>
        </w:rPr>
        <w:t xml:space="preserve"> РД «О Кодексе профессиональной этики и служебного поведения муниципальных служащих органов местного самоуправления города Ханты-Мансийска»</w:t>
      </w:r>
      <w:r>
        <w:rPr>
          <w:sz w:val="28"/>
          <w:szCs w:val="28"/>
        </w:rPr>
        <w:t>, р</w:t>
      </w:r>
      <w:r w:rsidR="009F6346">
        <w:rPr>
          <w:sz w:val="28"/>
          <w:szCs w:val="28"/>
        </w:rPr>
        <w:t>уководствуясь статьей 71 Устава города Ханты-Мансийска</w:t>
      </w:r>
      <w:r w:rsidR="00B55749">
        <w:rPr>
          <w:sz w:val="28"/>
          <w:szCs w:val="28"/>
        </w:rPr>
        <w:t>:</w:t>
      </w:r>
    </w:p>
    <w:p w:rsidR="00066C17" w:rsidRDefault="00B55749" w:rsidP="007E5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626">
        <w:rPr>
          <w:sz w:val="28"/>
          <w:szCs w:val="28"/>
        </w:rPr>
        <w:t xml:space="preserve"> Признать утратившим</w:t>
      </w:r>
      <w:r w:rsidR="00066C17">
        <w:rPr>
          <w:sz w:val="28"/>
          <w:szCs w:val="28"/>
        </w:rPr>
        <w:t xml:space="preserve"> силу</w:t>
      </w:r>
      <w:r w:rsidR="007E50E7">
        <w:rPr>
          <w:sz w:val="28"/>
          <w:szCs w:val="28"/>
        </w:rPr>
        <w:t xml:space="preserve"> </w:t>
      </w:r>
      <w:r w:rsidR="00066C17">
        <w:rPr>
          <w:sz w:val="28"/>
          <w:szCs w:val="28"/>
        </w:rPr>
        <w:t>постановление Администрации го</w:t>
      </w:r>
      <w:r w:rsidR="007E50E7">
        <w:rPr>
          <w:sz w:val="28"/>
          <w:szCs w:val="28"/>
        </w:rPr>
        <w:t>рода Ханты-Мансийска от 10.03.2011 № 292</w:t>
      </w:r>
      <w:r w:rsidR="00066C17">
        <w:rPr>
          <w:sz w:val="28"/>
          <w:szCs w:val="28"/>
        </w:rPr>
        <w:t xml:space="preserve"> «О</w:t>
      </w:r>
      <w:r w:rsidR="007E50E7">
        <w:rPr>
          <w:sz w:val="28"/>
          <w:szCs w:val="28"/>
        </w:rPr>
        <w:t xml:space="preserve"> Кодексе этики и служебного поведения муниципальных служащих муниципального образования город Ханты-Мансийск</w:t>
      </w:r>
      <w:r w:rsidR="00E02A7C">
        <w:rPr>
          <w:sz w:val="28"/>
          <w:szCs w:val="28"/>
        </w:rPr>
        <w:t>»</w:t>
      </w:r>
      <w:r w:rsidR="007E50E7">
        <w:rPr>
          <w:sz w:val="28"/>
          <w:szCs w:val="28"/>
        </w:rPr>
        <w:t>.</w:t>
      </w:r>
    </w:p>
    <w:p w:rsidR="008C1BFD" w:rsidRDefault="00B25629" w:rsidP="000E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BFD">
        <w:rPr>
          <w:sz w:val="28"/>
          <w:szCs w:val="28"/>
        </w:rPr>
        <w:t xml:space="preserve">. </w:t>
      </w:r>
      <w:r w:rsidR="000E42CE" w:rsidRPr="00470526">
        <w:rPr>
          <w:sz w:val="28"/>
          <w:szCs w:val="28"/>
        </w:rPr>
        <w:t xml:space="preserve">Настоящее постановление вступает в силу </w:t>
      </w:r>
      <w:r w:rsidR="000E42CE">
        <w:rPr>
          <w:sz w:val="28"/>
          <w:szCs w:val="28"/>
        </w:rPr>
        <w:t>после дня его официального опубликования</w:t>
      </w:r>
      <w:r w:rsidR="00E01E7B">
        <w:rPr>
          <w:sz w:val="28"/>
          <w:szCs w:val="28"/>
        </w:rPr>
        <w:t xml:space="preserve"> и распространяется на правоотношения, возникшие с </w:t>
      </w:r>
      <w:r w:rsidR="002D3289">
        <w:rPr>
          <w:sz w:val="28"/>
          <w:szCs w:val="28"/>
        </w:rPr>
        <w:t>01.05.2015.</w:t>
      </w:r>
    </w:p>
    <w:p w:rsidR="00453589" w:rsidRDefault="00B25629" w:rsidP="008C1BFD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E09">
        <w:rPr>
          <w:sz w:val="28"/>
          <w:szCs w:val="28"/>
        </w:rPr>
        <w:t xml:space="preserve">. </w:t>
      </w:r>
      <w:proofErr w:type="gramStart"/>
      <w:r w:rsidR="00453589" w:rsidRPr="008B454B">
        <w:rPr>
          <w:sz w:val="28"/>
          <w:szCs w:val="28"/>
        </w:rPr>
        <w:t>Контроль за</w:t>
      </w:r>
      <w:proofErr w:type="gramEnd"/>
      <w:r w:rsidR="00453589" w:rsidRPr="008B454B">
        <w:rPr>
          <w:sz w:val="28"/>
          <w:szCs w:val="28"/>
        </w:rPr>
        <w:t xml:space="preserve"> выполнением </w:t>
      </w:r>
      <w:r w:rsidR="008C1BFD">
        <w:rPr>
          <w:sz w:val="28"/>
          <w:szCs w:val="28"/>
        </w:rPr>
        <w:t xml:space="preserve">постановления </w:t>
      </w:r>
      <w:r w:rsidR="00453589">
        <w:rPr>
          <w:sz w:val="28"/>
          <w:szCs w:val="28"/>
        </w:rPr>
        <w:t>возложить на заместителя Г</w:t>
      </w:r>
      <w:r w:rsidR="00453589" w:rsidRPr="008B454B">
        <w:rPr>
          <w:sz w:val="28"/>
          <w:szCs w:val="28"/>
        </w:rPr>
        <w:t xml:space="preserve">лавы </w:t>
      </w:r>
      <w:r w:rsidR="00453589">
        <w:rPr>
          <w:sz w:val="28"/>
          <w:szCs w:val="28"/>
        </w:rPr>
        <w:t xml:space="preserve">Администрации </w:t>
      </w:r>
      <w:r w:rsidR="00453589" w:rsidRPr="008B454B">
        <w:rPr>
          <w:sz w:val="28"/>
          <w:szCs w:val="28"/>
        </w:rPr>
        <w:t xml:space="preserve">города </w:t>
      </w:r>
      <w:r w:rsidR="00453589">
        <w:rPr>
          <w:sz w:val="28"/>
          <w:szCs w:val="28"/>
        </w:rPr>
        <w:t xml:space="preserve">Ханты-Мансийска </w:t>
      </w:r>
      <w:proofErr w:type="spellStart"/>
      <w:r w:rsidR="00453589">
        <w:rPr>
          <w:sz w:val="28"/>
          <w:szCs w:val="28"/>
        </w:rPr>
        <w:t>Пенчукова</w:t>
      </w:r>
      <w:proofErr w:type="spellEnd"/>
      <w:r w:rsidR="00453589">
        <w:rPr>
          <w:sz w:val="28"/>
          <w:szCs w:val="28"/>
        </w:rPr>
        <w:t xml:space="preserve"> К.Л.</w:t>
      </w:r>
    </w:p>
    <w:p w:rsidR="00B76E09" w:rsidRDefault="00B76E09" w:rsidP="00CB0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450" w:rsidRDefault="00283450" w:rsidP="002D7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450" w:rsidRDefault="00283450" w:rsidP="00283450">
      <w:pPr>
        <w:ind w:firstLine="708"/>
        <w:jc w:val="both"/>
        <w:rPr>
          <w:sz w:val="28"/>
          <w:szCs w:val="28"/>
        </w:rPr>
      </w:pPr>
    </w:p>
    <w:p w:rsidR="00283450" w:rsidRDefault="00283450" w:rsidP="0028345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3792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283450" w:rsidRDefault="00283450" w:rsidP="00283450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5D4">
        <w:rPr>
          <w:sz w:val="28"/>
          <w:szCs w:val="28"/>
        </w:rPr>
        <w:t xml:space="preserve">      </w:t>
      </w:r>
      <w:r w:rsidR="00CB0626">
        <w:rPr>
          <w:sz w:val="28"/>
          <w:szCs w:val="28"/>
        </w:rPr>
        <w:t xml:space="preserve">     </w:t>
      </w:r>
      <w:r w:rsidR="00453589">
        <w:rPr>
          <w:sz w:val="28"/>
          <w:szCs w:val="28"/>
        </w:rPr>
        <w:t xml:space="preserve">          </w:t>
      </w:r>
      <w:r w:rsidR="0043792F">
        <w:rPr>
          <w:sz w:val="28"/>
          <w:szCs w:val="28"/>
        </w:rPr>
        <w:t>М.П.</w:t>
      </w:r>
      <w:r w:rsidR="00CB0626">
        <w:rPr>
          <w:sz w:val="28"/>
          <w:szCs w:val="28"/>
        </w:rPr>
        <w:t xml:space="preserve"> </w:t>
      </w:r>
      <w:proofErr w:type="spellStart"/>
      <w:r w:rsidR="0043792F">
        <w:rPr>
          <w:sz w:val="28"/>
          <w:szCs w:val="28"/>
        </w:rPr>
        <w:t>Ряшин</w:t>
      </w:r>
      <w:proofErr w:type="spellEnd"/>
    </w:p>
    <w:p w:rsidR="00453589" w:rsidRDefault="00453589" w:rsidP="00283450">
      <w:pPr>
        <w:rPr>
          <w:sz w:val="28"/>
          <w:szCs w:val="28"/>
        </w:rPr>
      </w:pPr>
    </w:p>
    <w:p w:rsidR="00453589" w:rsidRDefault="00453589" w:rsidP="00283450">
      <w:pPr>
        <w:rPr>
          <w:sz w:val="28"/>
          <w:szCs w:val="28"/>
        </w:rPr>
      </w:pPr>
    </w:p>
    <w:p w:rsidR="00453589" w:rsidRDefault="00453589" w:rsidP="008C1BFD">
      <w:pPr>
        <w:rPr>
          <w:sz w:val="28"/>
          <w:szCs w:val="28"/>
        </w:rPr>
      </w:pPr>
    </w:p>
    <w:p w:rsidR="000E42CE" w:rsidRDefault="000E42CE" w:rsidP="00453589">
      <w:pPr>
        <w:jc w:val="center"/>
        <w:rPr>
          <w:sz w:val="28"/>
          <w:szCs w:val="28"/>
        </w:rPr>
      </w:pPr>
    </w:p>
    <w:p w:rsidR="000E42CE" w:rsidRDefault="000E42CE" w:rsidP="00453589">
      <w:pPr>
        <w:jc w:val="center"/>
        <w:rPr>
          <w:sz w:val="28"/>
          <w:szCs w:val="28"/>
        </w:rPr>
      </w:pPr>
    </w:p>
    <w:p w:rsidR="000E42CE" w:rsidRDefault="000E42CE" w:rsidP="00453589">
      <w:pPr>
        <w:jc w:val="center"/>
        <w:rPr>
          <w:sz w:val="28"/>
          <w:szCs w:val="28"/>
        </w:rPr>
      </w:pPr>
    </w:p>
    <w:p w:rsidR="000E42CE" w:rsidRDefault="000E42CE" w:rsidP="00453589">
      <w:pPr>
        <w:jc w:val="center"/>
        <w:rPr>
          <w:sz w:val="28"/>
          <w:szCs w:val="28"/>
        </w:rPr>
      </w:pPr>
    </w:p>
    <w:p w:rsidR="000E42CE" w:rsidRDefault="000E42CE" w:rsidP="00453589">
      <w:pPr>
        <w:jc w:val="center"/>
        <w:rPr>
          <w:sz w:val="28"/>
          <w:szCs w:val="28"/>
        </w:rPr>
      </w:pPr>
    </w:p>
    <w:p w:rsidR="000E42CE" w:rsidRDefault="000E42CE" w:rsidP="00453589">
      <w:pPr>
        <w:jc w:val="center"/>
        <w:rPr>
          <w:sz w:val="28"/>
          <w:szCs w:val="28"/>
        </w:rPr>
      </w:pPr>
    </w:p>
    <w:p w:rsidR="000E42CE" w:rsidRDefault="000E42CE" w:rsidP="00453589">
      <w:pPr>
        <w:jc w:val="center"/>
        <w:rPr>
          <w:sz w:val="28"/>
          <w:szCs w:val="28"/>
        </w:rPr>
      </w:pPr>
    </w:p>
    <w:p w:rsidR="007E50E7" w:rsidRDefault="007E50E7" w:rsidP="00453589">
      <w:pPr>
        <w:jc w:val="center"/>
        <w:rPr>
          <w:sz w:val="28"/>
          <w:szCs w:val="28"/>
        </w:rPr>
      </w:pPr>
    </w:p>
    <w:p w:rsidR="007E50E7" w:rsidRDefault="007E50E7" w:rsidP="00453589">
      <w:pPr>
        <w:jc w:val="center"/>
        <w:rPr>
          <w:sz w:val="28"/>
          <w:szCs w:val="28"/>
        </w:rPr>
      </w:pPr>
    </w:p>
    <w:p w:rsidR="007E50E7" w:rsidRDefault="007E50E7" w:rsidP="00453589">
      <w:pPr>
        <w:jc w:val="center"/>
        <w:rPr>
          <w:sz w:val="28"/>
          <w:szCs w:val="28"/>
        </w:rPr>
      </w:pPr>
    </w:p>
    <w:p w:rsidR="007E50E7" w:rsidRDefault="007E50E7" w:rsidP="00453589">
      <w:pPr>
        <w:jc w:val="center"/>
        <w:rPr>
          <w:sz w:val="28"/>
          <w:szCs w:val="28"/>
        </w:rPr>
      </w:pPr>
    </w:p>
    <w:p w:rsidR="007E50E7" w:rsidRDefault="007E50E7" w:rsidP="00453589">
      <w:pPr>
        <w:jc w:val="center"/>
        <w:rPr>
          <w:sz w:val="28"/>
          <w:szCs w:val="28"/>
        </w:rPr>
      </w:pPr>
    </w:p>
    <w:p w:rsidR="00453589" w:rsidRPr="001F3609" w:rsidRDefault="00453589" w:rsidP="00453589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lastRenderedPageBreak/>
        <w:t>ЛИСТ  СОГЛАСОВАНИЯ</w:t>
      </w:r>
    </w:p>
    <w:p w:rsidR="00453589" w:rsidRPr="001F3609" w:rsidRDefault="00453589" w:rsidP="00453589">
      <w:pPr>
        <w:rPr>
          <w:b/>
          <w:sz w:val="16"/>
          <w:szCs w:val="16"/>
        </w:rPr>
      </w:pPr>
    </w:p>
    <w:p w:rsidR="00453589" w:rsidRPr="001F3609" w:rsidRDefault="00453589" w:rsidP="007E50E7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 w:rsidR="008C1BFD"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7E50E7" w:rsidRDefault="00453589" w:rsidP="007E50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C1BFD">
        <w:rPr>
          <w:sz w:val="28"/>
          <w:szCs w:val="28"/>
        </w:rPr>
        <w:t xml:space="preserve">О признании </w:t>
      </w:r>
      <w:proofErr w:type="gramStart"/>
      <w:r w:rsidR="008C1BFD">
        <w:rPr>
          <w:sz w:val="28"/>
          <w:szCs w:val="28"/>
        </w:rPr>
        <w:t>утратившим</w:t>
      </w:r>
      <w:proofErr w:type="gramEnd"/>
      <w:r w:rsidR="008C1BFD">
        <w:rPr>
          <w:sz w:val="28"/>
          <w:szCs w:val="28"/>
        </w:rPr>
        <w:t xml:space="preserve"> силу</w:t>
      </w:r>
      <w:r w:rsidR="007E50E7" w:rsidRPr="007E50E7">
        <w:rPr>
          <w:sz w:val="28"/>
          <w:szCs w:val="28"/>
        </w:rPr>
        <w:t xml:space="preserve"> </w:t>
      </w:r>
      <w:r w:rsidR="007E50E7">
        <w:rPr>
          <w:sz w:val="28"/>
          <w:szCs w:val="28"/>
        </w:rPr>
        <w:t xml:space="preserve">постановления Администрации города </w:t>
      </w:r>
    </w:p>
    <w:p w:rsidR="00453589" w:rsidRDefault="007E50E7" w:rsidP="007E50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Ханты-Мансийска от 10.03.2011 № 292</w:t>
      </w:r>
      <w:r w:rsidR="00453589">
        <w:rPr>
          <w:sz w:val="28"/>
          <w:szCs w:val="28"/>
        </w:rPr>
        <w:t>»</w:t>
      </w: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Pr="00B95747" w:rsidRDefault="00453589" w:rsidP="00453589">
      <w:pPr>
        <w:jc w:val="center"/>
        <w:rPr>
          <w:sz w:val="16"/>
          <w:szCs w:val="16"/>
        </w:rPr>
      </w:pPr>
    </w:p>
    <w:p w:rsidR="00453589" w:rsidRDefault="00453589" w:rsidP="005F36F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7E50E7">
        <w:rPr>
          <w:sz w:val="28"/>
          <w:szCs w:val="28"/>
        </w:rPr>
        <w:t xml:space="preserve"> Олейникова Ольга </w:t>
      </w:r>
      <w:proofErr w:type="spellStart"/>
      <w:r w:rsidR="007E50E7">
        <w:rPr>
          <w:sz w:val="28"/>
          <w:szCs w:val="28"/>
        </w:rPr>
        <w:t>Игорьевна</w:t>
      </w:r>
      <w:proofErr w:type="spellEnd"/>
      <w:r w:rsidR="008C1BFD">
        <w:rPr>
          <w:sz w:val="28"/>
          <w:szCs w:val="28"/>
        </w:rPr>
        <w:t>, начальник управления кадровой работы и муниципальной службы Админи</w:t>
      </w:r>
      <w:r w:rsidR="007E50E7">
        <w:rPr>
          <w:sz w:val="28"/>
          <w:szCs w:val="28"/>
        </w:rPr>
        <w:t>страции города Ханты-Мансийска</w:t>
      </w:r>
      <w:r>
        <w:rPr>
          <w:sz w:val="28"/>
          <w:szCs w:val="28"/>
        </w:rPr>
        <w:t xml:space="preserve">, </w:t>
      </w:r>
      <w:r w:rsidR="007E50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="007E50E7">
        <w:rPr>
          <w:sz w:val="28"/>
          <w:szCs w:val="28"/>
        </w:rPr>
        <w:t>5-23-63</w:t>
      </w:r>
    </w:p>
    <w:p w:rsidR="00453589" w:rsidRPr="00B95747" w:rsidRDefault="00453589" w:rsidP="00453589">
      <w:pPr>
        <w:ind w:left="-540"/>
        <w:rPr>
          <w:sz w:val="16"/>
          <w:szCs w:val="16"/>
        </w:rPr>
      </w:pPr>
    </w:p>
    <w:p w:rsidR="00453589" w:rsidRPr="00B95747" w:rsidRDefault="00453589" w:rsidP="00453589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35-24-92</w:t>
      </w:r>
    </w:p>
    <w:p w:rsidR="00453589" w:rsidRPr="00810C6B" w:rsidRDefault="00453589" w:rsidP="00453589">
      <w:pPr>
        <w:pStyle w:val="2"/>
        <w:jc w:val="left"/>
        <w:rPr>
          <w:b w:val="0"/>
          <w:sz w:val="16"/>
          <w:szCs w:val="16"/>
        </w:rPr>
      </w:pPr>
    </w:p>
    <w:p w:rsidR="00453589" w:rsidRPr="009E3171" w:rsidRDefault="00453589" w:rsidP="00453589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453589" w:rsidRPr="009E3171" w:rsidRDefault="00453589" w:rsidP="00453589">
      <w:pPr>
        <w:pStyle w:val="2"/>
        <w:rPr>
          <w:b w:val="0"/>
          <w:sz w:val="16"/>
          <w:szCs w:val="16"/>
        </w:rPr>
      </w:pPr>
    </w:p>
    <w:tbl>
      <w:tblPr>
        <w:tblStyle w:val="a3"/>
        <w:tblW w:w="10207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107"/>
      </w:tblGrid>
      <w:tr w:rsidR="00453589" w:rsidRPr="009E3171" w:rsidTr="00315531">
        <w:tc>
          <w:tcPr>
            <w:tcW w:w="3060" w:type="dxa"/>
            <w:vAlign w:val="center"/>
          </w:tcPr>
          <w:p w:rsidR="00453589" w:rsidRPr="009E3171" w:rsidRDefault="00453589" w:rsidP="00315531">
            <w:pPr>
              <w:ind w:right="-102"/>
              <w:jc w:val="center"/>
            </w:pPr>
            <w:r w:rsidRPr="009E3171">
              <w:t>Ф.И.О.,</w:t>
            </w:r>
          </w:p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b w:val="0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453589" w:rsidRPr="009E3171" w:rsidTr="00315531">
        <w:tc>
          <w:tcPr>
            <w:tcW w:w="3060" w:type="dxa"/>
          </w:tcPr>
          <w:p w:rsidR="00453589" w:rsidRPr="00EF6883" w:rsidRDefault="00453589" w:rsidP="00315531">
            <w:pPr>
              <w:ind w:right="-108"/>
              <w:rPr>
                <w:sz w:val="16"/>
                <w:szCs w:val="16"/>
              </w:rPr>
            </w:pPr>
          </w:p>
          <w:p w:rsidR="00453589" w:rsidRPr="00EF6883" w:rsidRDefault="00453589" w:rsidP="00315531">
            <w:r>
              <w:rPr>
                <w:b/>
              </w:rPr>
              <w:t>Пенчуков К.Л.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453589" w:rsidRDefault="00453589" w:rsidP="00315531">
            <w:pPr>
              <w:ind w:right="-108"/>
            </w:pPr>
            <w:r w:rsidRPr="00EF6883">
              <w:t>заместитель Главы Администрации города</w:t>
            </w:r>
          </w:p>
          <w:p w:rsidR="00453589" w:rsidRPr="00EF6883" w:rsidRDefault="00453589" w:rsidP="0031553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453589" w:rsidRPr="009E3171" w:rsidTr="00315531">
        <w:tc>
          <w:tcPr>
            <w:tcW w:w="3060" w:type="dxa"/>
          </w:tcPr>
          <w:p w:rsidR="00453589" w:rsidRPr="00EF6883" w:rsidRDefault="00453589" w:rsidP="00315531">
            <w:pPr>
              <w:ind w:right="-108"/>
              <w:rPr>
                <w:sz w:val="16"/>
                <w:szCs w:val="16"/>
              </w:rPr>
            </w:pPr>
          </w:p>
          <w:p w:rsidR="00453589" w:rsidRPr="00EF6883" w:rsidRDefault="00453589" w:rsidP="00315531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453589" w:rsidRDefault="00453589" w:rsidP="00315531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  <w:p w:rsidR="00453589" w:rsidRPr="00EF6883" w:rsidRDefault="00453589" w:rsidP="0031553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453589" w:rsidRPr="009E3171" w:rsidRDefault="00453589" w:rsidP="00315531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453589" w:rsidTr="00315531">
        <w:tc>
          <w:tcPr>
            <w:tcW w:w="3060" w:type="dxa"/>
          </w:tcPr>
          <w:p w:rsidR="00453589" w:rsidRPr="00EF6883" w:rsidRDefault="00453589" w:rsidP="00315531">
            <w:pPr>
              <w:rPr>
                <w:b/>
              </w:rPr>
            </w:pPr>
          </w:p>
          <w:p w:rsidR="00453589" w:rsidRPr="00EF6883" w:rsidRDefault="007E50E7" w:rsidP="00315531">
            <w:pPr>
              <w:rPr>
                <w:b/>
              </w:rPr>
            </w:pPr>
            <w:r>
              <w:rPr>
                <w:b/>
              </w:rPr>
              <w:t>Олейникова О.И.</w:t>
            </w:r>
            <w:r w:rsidR="008C1BFD">
              <w:rPr>
                <w:b/>
              </w:rPr>
              <w:t xml:space="preserve"> </w:t>
            </w:r>
            <w:r w:rsidR="00453589" w:rsidRPr="00EF6883">
              <w:rPr>
                <w:b/>
              </w:rPr>
              <w:t xml:space="preserve"> –</w:t>
            </w:r>
          </w:p>
          <w:p w:rsidR="00453589" w:rsidRDefault="00453589" w:rsidP="00315531">
            <w:pPr>
              <w:ind w:right="-108"/>
            </w:pPr>
            <w:r w:rsidRPr="00EF6883">
              <w:t>начальник управления кадровой работы и муниципальной службы</w:t>
            </w:r>
          </w:p>
          <w:p w:rsidR="00453589" w:rsidRPr="00EF6883" w:rsidRDefault="00453589" w:rsidP="0031553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53589" w:rsidRDefault="00453589" w:rsidP="00315531">
            <w:pPr>
              <w:pStyle w:val="2"/>
            </w:pPr>
          </w:p>
        </w:tc>
        <w:tc>
          <w:tcPr>
            <w:tcW w:w="1080" w:type="dxa"/>
          </w:tcPr>
          <w:p w:rsidR="00453589" w:rsidRDefault="00453589" w:rsidP="00315531">
            <w:pPr>
              <w:pStyle w:val="2"/>
            </w:pPr>
          </w:p>
        </w:tc>
        <w:tc>
          <w:tcPr>
            <w:tcW w:w="1260" w:type="dxa"/>
          </w:tcPr>
          <w:p w:rsidR="00453589" w:rsidRDefault="00453589" w:rsidP="00315531">
            <w:pPr>
              <w:pStyle w:val="2"/>
            </w:pPr>
          </w:p>
        </w:tc>
        <w:tc>
          <w:tcPr>
            <w:tcW w:w="1080" w:type="dxa"/>
          </w:tcPr>
          <w:p w:rsidR="00453589" w:rsidRDefault="00453589" w:rsidP="00315531">
            <w:pPr>
              <w:pStyle w:val="2"/>
            </w:pPr>
          </w:p>
        </w:tc>
        <w:tc>
          <w:tcPr>
            <w:tcW w:w="2107" w:type="dxa"/>
          </w:tcPr>
          <w:p w:rsidR="00453589" w:rsidRDefault="00453589" w:rsidP="00315531">
            <w:pPr>
              <w:pStyle w:val="2"/>
            </w:pPr>
          </w:p>
        </w:tc>
      </w:tr>
    </w:tbl>
    <w:p w:rsidR="00453589" w:rsidRDefault="00453589" w:rsidP="00453589">
      <w:pPr>
        <w:pStyle w:val="2"/>
        <w:jc w:val="left"/>
        <w:rPr>
          <w:b w:val="0"/>
          <w:sz w:val="24"/>
          <w:szCs w:val="24"/>
        </w:rPr>
      </w:pPr>
    </w:p>
    <w:p w:rsidR="00453589" w:rsidRDefault="00453589" w:rsidP="00453589">
      <w:pPr>
        <w:rPr>
          <w:b/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jc w:val="center"/>
        <w:rPr>
          <w:sz w:val="28"/>
          <w:szCs w:val="28"/>
        </w:rPr>
      </w:pPr>
    </w:p>
    <w:p w:rsidR="00453589" w:rsidRDefault="00453589" w:rsidP="00453589">
      <w:pPr>
        <w:rPr>
          <w:sz w:val="28"/>
          <w:szCs w:val="28"/>
        </w:rPr>
      </w:pPr>
    </w:p>
    <w:p w:rsidR="007E50E7" w:rsidRDefault="007E50E7" w:rsidP="00453589">
      <w:pPr>
        <w:rPr>
          <w:sz w:val="28"/>
          <w:szCs w:val="28"/>
        </w:rPr>
      </w:pPr>
    </w:p>
    <w:p w:rsidR="007E50E7" w:rsidRDefault="007E50E7" w:rsidP="00453589">
      <w:pPr>
        <w:rPr>
          <w:sz w:val="28"/>
          <w:szCs w:val="28"/>
        </w:rPr>
      </w:pPr>
    </w:p>
    <w:p w:rsidR="00453589" w:rsidRPr="005E47DB" w:rsidRDefault="00453589" w:rsidP="00453589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53582E" w:rsidRPr="001F3609" w:rsidRDefault="0053582E" w:rsidP="0053582E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53582E" w:rsidRDefault="0053582E" w:rsidP="005358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Pr="007E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города </w:t>
      </w:r>
    </w:p>
    <w:p w:rsidR="0053582E" w:rsidRDefault="0053582E" w:rsidP="005358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Ханты-Мансийска от 10.03.2011 № 292»</w:t>
      </w:r>
    </w:p>
    <w:p w:rsidR="005F36F0" w:rsidRDefault="005F36F0" w:rsidP="005F36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589" w:rsidRDefault="00453589" w:rsidP="00453589">
      <w:pPr>
        <w:rPr>
          <w:b/>
          <w:sz w:val="28"/>
          <w:szCs w:val="28"/>
        </w:rPr>
      </w:pPr>
    </w:p>
    <w:tbl>
      <w:tblPr>
        <w:tblStyle w:val="a3"/>
        <w:tblW w:w="9595" w:type="dxa"/>
        <w:tblInd w:w="392" w:type="dxa"/>
        <w:tblLook w:val="01E0"/>
      </w:tblPr>
      <w:tblGrid>
        <w:gridCol w:w="648"/>
        <w:gridCol w:w="5400"/>
        <w:gridCol w:w="1800"/>
        <w:gridCol w:w="1747"/>
      </w:tblGrid>
      <w:tr w:rsidR="00453589" w:rsidTr="00315531">
        <w:tc>
          <w:tcPr>
            <w:tcW w:w="648" w:type="dxa"/>
            <w:vAlign w:val="center"/>
          </w:tcPr>
          <w:p w:rsidR="00453589" w:rsidRPr="00D80BEB" w:rsidRDefault="00453589" w:rsidP="00315531">
            <w:pPr>
              <w:jc w:val="center"/>
            </w:pPr>
            <w:r w:rsidRPr="00D80BEB">
              <w:t xml:space="preserve">№ </w:t>
            </w:r>
            <w:proofErr w:type="spellStart"/>
            <w:proofErr w:type="gramStart"/>
            <w:r w:rsidRPr="00D80BEB">
              <w:t>п</w:t>
            </w:r>
            <w:proofErr w:type="spellEnd"/>
            <w:proofErr w:type="gramEnd"/>
            <w:r w:rsidRPr="00D80BEB">
              <w:t>/</w:t>
            </w:r>
            <w:proofErr w:type="spellStart"/>
            <w:r w:rsidRPr="00D80BEB">
              <w:t>п</w:t>
            </w:r>
            <w:proofErr w:type="spellEnd"/>
          </w:p>
        </w:tc>
        <w:tc>
          <w:tcPr>
            <w:tcW w:w="5400" w:type="dxa"/>
            <w:vAlign w:val="center"/>
          </w:tcPr>
          <w:p w:rsidR="00453589" w:rsidRPr="00D80BEB" w:rsidRDefault="00453589" w:rsidP="00315531">
            <w:pPr>
              <w:jc w:val="center"/>
            </w:pPr>
            <w:r w:rsidRPr="00D80BEB"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453589" w:rsidRPr="00D80BEB" w:rsidRDefault="00453589" w:rsidP="00315531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453589" w:rsidRPr="00D80BEB" w:rsidRDefault="00453589" w:rsidP="00315531">
            <w:pPr>
              <w:jc w:val="center"/>
            </w:pPr>
            <w:r w:rsidRPr="00D80BEB">
              <w:t>Примечание</w:t>
            </w:r>
          </w:p>
        </w:tc>
      </w:tr>
      <w:tr w:rsidR="00453589" w:rsidTr="00315531">
        <w:tc>
          <w:tcPr>
            <w:tcW w:w="648" w:type="dxa"/>
            <w:vAlign w:val="center"/>
          </w:tcPr>
          <w:p w:rsidR="00453589" w:rsidRPr="00D80BEB" w:rsidRDefault="00453589" w:rsidP="00315531">
            <w:pPr>
              <w:jc w:val="center"/>
            </w:pPr>
            <w:r w:rsidRPr="00D80BEB">
              <w:t>1.</w:t>
            </w:r>
          </w:p>
        </w:tc>
        <w:tc>
          <w:tcPr>
            <w:tcW w:w="5400" w:type="dxa"/>
            <w:vAlign w:val="center"/>
          </w:tcPr>
          <w:p w:rsidR="00453589" w:rsidRPr="00D80BEB" w:rsidRDefault="00453589" w:rsidP="00315531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453589" w:rsidRPr="00D80BEB" w:rsidRDefault="00453589" w:rsidP="00315531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453589" w:rsidRPr="00D80BEB" w:rsidRDefault="00453589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Pr="00D80BEB" w:rsidRDefault="0053582E" w:rsidP="00315531">
            <w:pPr>
              <w:jc w:val="center"/>
            </w:pPr>
            <w:r>
              <w:t>2.</w:t>
            </w:r>
          </w:p>
        </w:tc>
        <w:tc>
          <w:tcPr>
            <w:tcW w:w="5400" w:type="dxa"/>
            <w:vAlign w:val="center"/>
          </w:tcPr>
          <w:p w:rsidR="0053582E" w:rsidRPr="00D80BEB" w:rsidRDefault="0053582E" w:rsidP="00315531">
            <w:r>
              <w:t>Дума города Ханты-Мансийска</w:t>
            </w:r>
          </w:p>
        </w:tc>
        <w:tc>
          <w:tcPr>
            <w:tcW w:w="1800" w:type="dxa"/>
            <w:vAlign w:val="center"/>
          </w:tcPr>
          <w:p w:rsidR="0053582E" w:rsidRPr="00D80BEB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Default="0053582E" w:rsidP="00315531">
            <w:pPr>
              <w:jc w:val="center"/>
            </w:pPr>
            <w:r>
              <w:t>3.</w:t>
            </w:r>
          </w:p>
        </w:tc>
        <w:tc>
          <w:tcPr>
            <w:tcW w:w="5400" w:type="dxa"/>
            <w:vAlign w:val="center"/>
          </w:tcPr>
          <w:p w:rsidR="0053582E" w:rsidRDefault="0053582E" w:rsidP="00315531">
            <w:r>
              <w:t>Департамент управления финансами</w:t>
            </w:r>
          </w:p>
        </w:tc>
        <w:tc>
          <w:tcPr>
            <w:tcW w:w="1800" w:type="dxa"/>
            <w:vAlign w:val="center"/>
          </w:tcPr>
          <w:p w:rsidR="0053582E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Default="0053582E" w:rsidP="00315531">
            <w:pPr>
              <w:jc w:val="center"/>
            </w:pPr>
            <w:r>
              <w:t>4.</w:t>
            </w:r>
          </w:p>
        </w:tc>
        <w:tc>
          <w:tcPr>
            <w:tcW w:w="5400" w:type="dxa"/>
            <w:vAlign w:val="center"/>
          </w:tcPr>
          <w:p w:rsidR="0053582E" w:rsidRDefault="0053582E" w:rsidP="00315531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53582E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Default="0053582E" w:rsidP="00315531">
            <w:pPr>
              <w:jc w:val="center"/>
            </w:pPr>
            <w:r>
              <w:t>5.</w:t>
            </w:r>
          </w:p>
        </w:tc>
        <w:tc>
          <w:tcPr>
            <w:tcW w:w="5400" w:type="dxa"/>
            <w:vAlign w:val="center"/>
          </w:tcPr>
          <w:p w:rsidR="0053582E" w:rsidRDefault="0053582E" w:rsidP="00315531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53582E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Default="0053582E" w:rsidP="00315531">
            <w:pPr>
              <w:jc w:val="center"/>
            </w:pPr>
            <w:r>
              <w:t>6.</w:t>
            </w:r>
          </w:p>
        </w:tc>
        <w:tc>
          <w:tcPr>
            <w:tcW w:w="5400" w:type="dxa"/>
            <w:vAlign w:val="center"/>
          </w:tcPr>
          <w:p w:rsidR="0053582E" w:rsidRDefault="0053582E" w:rsidP="00315531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53582E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Default="0053582E" w:rsidP="00315531">
            <w:pPr>
              <w:jc w:val="center"/>
            </w:pPr>
            <w:r>
              <w:t>7.</w:t>
            </w:r>
          </w:p>
        </w:tc>
        <w:tc>
          <w:tcPr>
            <w:tcW w:w="5400" w:type="dxa"/>
            <w:vAlign w:val="center"/>
          </w:tcPr>
          <w:p w:rsidR="0053582E" w:rsidRDefault="0053582E" w:rsidP="00315531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53582E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Default="0053582E" w:rsidP="00315531">
            <w:pPr>
              <w:jc w:val="center"/>
            </w:pPr>
            <w:r>
              <w:t>8.</w:t>
            </w:r>
          </w:p>
        </w:tc>
        <w:tc>
          <w:tcPr>
            <w:tcW w:w="5400" w:type="dxa"/>
            <w:vAlign w:val="center"/>
          </w:tcPr>
          <w:p w:rsidR="0053582E" w:rsidRDefault="0053582E" w:rsidP="00315531">
            <w: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53582E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53582E" w:rsidTr="00315531">
        <w:tc>
          <w:tcPr>
            <w:tcW w:w="648" w:type="dxa"/>
            <w:vAlign w:val="center"/>
          </w:tcPr>
          <w:p w:rsidR="0053582E" w:rsidRDefault="0053582E" w:rsidP="00315531">
            <w:pPr>
              <w:jc w:val="center"/>
            </w:pPr>
            <w:r>
              <w:t>9.</w:t>
            </w:r>
          </w:p>
        </w:tc>
        <w:tc>
          <w:tcPr>
            <w:tcW w:w="5400" w:type="dxa"/>
            <w:vAlign w:val="center"/>
          </w:tcPr>
          <w:p w:rsidR="0053582E" w:rsidRDefault="0053582E" w:rsidP="00315531">
            <w: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53582E" w:rsidRDefault="0053582E" w:rsidP="00315531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53582E" w:rsidRPr="00D80BEB" w:rsidRDefault="0053582E" w:rsidP="00315531">
            <w:pPr>
              <w:jc w:val="center"/>
            </w:pPr>
          </w:p>
        </w:tc>
      </w:tr>
      <w:tr w:rsidR="00453589" w:rsidTr="00315531">
        <w:tc>
          <w:tcPr>
            <w:tcW w:w="6048" w:type="dxa"/>
            <w:gridSpan w:val="2"/>
            <w:vAlign w:val="center"/>
          </w:tcPr>
          <w:p w:rsidR="00453589" w:rsidRPr="00D80BEB" w:rsidRDefault="00453589" w:rsidP="00315531">
            <w:pPr>
              <w:rPr>
                <w:b/>
              </w:rPr>
            </w:pPr>
            <w:r w:rsidRPr="00D80BEB">
              <w:rPr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453589" w:rsidRPr="00D80BEB" w:rsidRDefault="0053582E" w:rsidP="00315531">
            <w:pPr>
              <w:jc w:val="center"/>
            </w:pPr>
            <w:r>
              <w:t>10</w:t>
            </w:r>
          </w:p>
        </w:tc>
        <w:tc>
          <w:tcPr>
            <w:tcW w:w="1747" w:type="dxa"/>
            <w:vAlign w:val="center"/>
          </w:tcPr>
          <w:p w:rsidR="00453589" w:rsidRPr="00D80BEB" w:rsidRDefault="00453589" w:rsidP="00315531">
            <w:pPr>
              <w:jc w:val="center"/>
            </w:pPr>
          </w:p>
        </w:tc>
      </w:tr>
    </w:tbl>
    <w:p w:rsidR="00453589" w:rsidRDefault="00453589" w:rsidP="00453589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3589" w:rsidRDefault="00453589" w:rsidP="00453589">
      <w:pPr>
        <w:jc w:val="center"/>
        <w:rPr>
          <w:b/>
          <w:sz w:val="28"/>
          <w:szCs w:val="28"/>
        </w:rPr>
      </w:pPr>
    </w:p>
    <w:p w:rsidR="00453589" w:rsidRDefault="00453589" w:rsidP="00453589"/>
    <w:p w:rsidR="00453589" w:rsidRDefault="00453589" w:rsidP="00453589">
      <w:pPr>
        <w:tabs>
          <w:tab w:val="left" w:pos="1020"/>
        </w:tabs>
        <w:jc w:val="both"/>
        <w:rPr>
          <w:sz w:val="28"/>
          <w:szCs w:val="28"/>
        </w:rPr>
      </w:pPr>
    </w:p>
    <w:p w:rsidR="00453589" w:rsidRDefault="00453589" w:rsidP="00453589">
      <w:pPr>
        <w:tabs>
          <w:tab w:val="left" w:pos="1020"/>
        </w:tabs>
        <w:jc w:val="both"/>
        <w:rPr>
          <w:sz w:val="28"/>
          <w:szCs w:val="28"/>
        </w:rPr>
      </w:pPr>
    </w:p>
    <w:p w:rsidR="00453589" w:rsidRDefault="00453589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283450">
      <w:pPr>
        <w:rPr>
          <w:sz w:val="28"/>
          <w:szCs w:val="28"/>
        </w:rPr>
      </w:pPr>
    </w:p>
    <w:p w:rsidR="005F36F0" w:rsidRDefault="005F36F0" w:rsidP="005F36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F36F0" w:rsidRDefault="005F36F0" w:rsidP="005F36F0">
      <w:pPr>
        <w:jc w:val="center"/>
        <w:rPr>
          <w:sz w:val="28"/>
          <w:szCs w:val="28"/>
        </w:rPr>
      </w:pPr>
    </w:p>
    <w:p w:rsidR="005F36F0" w:rsidRDefault="005F36F0" w:rsidP="000E42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Администрации города Ханты-Мансийска разработан </w:t>
      </w:r>
      <w:r w:rsidR="00B2172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приведения муниципальных правовых актов в соответствие с </w:t>
      </w:r>
      <w:r w:rsidR="0053582E">
        <w:rPr>
          <w:sz w:val="28"/>
          <w:szCs w:val="28"/>
        </w:rPr>
        <w:t>решением Думы города Ханты-Мансийска от 27.04.2015 № 650-</w:t>
      </w:r>
      <w:r w:rsidR="0053582E">
        <w:rPr>
          <w:sz w:val="28"/>
          <w:szCs w:val="28"/>
          <w:lang w:val="en-US"/>
        </w:rPr>
        <w:t>V</w:t>
      </w:r>
      <w:r w:rsidR="0053582E">
        <w:rPr>
          <w:sz w:val="28"/>
          <w:szCs w:val="28"/>
        </w:rPr>
        <w:t xml:space="preserve"> РД «О Кодексе профессиональной этики и служебного поведения муниципальных служащих органов местного самоуправления города Ханты-Мансийска».</w:t>
      </w:r>
    </w:p>
    <w:p w:rsidR="005F36F0" w:rsidRDefault="005F36F0" w:rsidP="005F36F0">
      <w:pPr>
        <w:jc w:val="both"/>
        <w:rPr>
          <w:sz w:val="28"/>
          <w:szCs w:val="28"/>
        </w:rPr>
      </w:pPr>
    </w:p>
    <w:p w:rsidR="000E42CE" w:rsidRDefault="000E42CE" w:rsidP="005F36F0">
      <w:pPr>
        <w:jc w:val="both"/>
        <w:rPr>
          <w:sz w:val="28"/>
          <w:szCs w:val="28"/>
        </w:rPr>
      </w:pPr>
    </w:p>
    <w:p w:rsidR="000E42CE" w:rsidRDefault="000E42CE" w:rsidP="005F36F0">
      <w:pPr>
        <w:jc w:val="both"/>
        <w:rPr>
          <w:sz w:val="28"/>
          <w:szCs w:val="28"/>
        </w:rPr>
      </w:pPr>
    </w:p>
    <w:p w:rsidR="0053582E" w:rsidRDefault="0053582E" w:rsidP="005F3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36F0">
        <w:rPr>
          <w:sz w:val="28"/>
          <w:szCs w:val="28"/>
        </w:rPr>
        <w:t xml:space="preserve">ачальник управления </w:t>
      </w:r>
      <w:proofErr w:type="gramStart"/>
      <w:r w:rsidR="005F36F0">
        <w:rPr>
          <w:sz w:val="28"/>
          <w:szCs w:val="28"/>
        </w:rPr>
        <w:t>кадровой</w:t>
      </w:r>
      <w:proofErr w:type="gramEnd"/>
      <w:r w:rsidR="005F36F0">
        <w:rPr>
          <w:sz w:val="28"/>
          <w:szCs w:val="28"/>
        </w:rPr>
        <w:t xml:space="preserve"> </w:t>
      </w:r>
    </w:p>
    <w:p w:rsidR="0053582E" w:rsidRDefault="005F36F0" w:rsidP="005F3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5F36F0" w:rsidRDefault="005F36F0" w:rsidP="005F36F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="0053582E">
        <w:rPr>
          <w:sz w:val="28"/>
          <w:szCs w:val="28"/>
        </w:rPr>
        <w:t xml:space="preserve">                                      О.И. Олейникова</w:t>
      </w:r>
    </w:p>
    <w:p w:rsidR="005F36F0" w:rsidRDefault="005F36F0" w:rsidP="005F36F0">
      <w:pPr>
        <w:jc w:val="both"/>
        <w:rPr>
          <w:sz w:val="28"/>
          <w:szCs w:val="28"/>
        </w:rPr>
      </w:pPr>
    </w:p>
    <w:p w:rsidR="005F36F0" w:rsidRDefault="005F36F0" w:rsidP="005F36F0">
      <w:pPr>
        <w:jc w:val="both"/>
        <w:rPr>
          <w:sz w:val="28"/>
          <w:szCs w:val="28"/>
        </w:rPr>
      </w:pPr>
    </w:p>
    <w:p w:rsidR="005F36F0" w:rsidRDefault="005F36F0" w:rsidP="005F36F0">
      <w:pPr>
        <w:tabs>
          <w:tab w:val="left" w:pos="1020"/>
        </w:tabs>
        <w:jc w:val="both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53582E" w:rsidRDefault="0053582E" w:rsidP="005F36F0">
      <w:pPr>
        <w:pStyle w:val="ConsPlusTitle"/>
        <w:widowControl/>
        <w:jc w:val="center"/>
        <w:rPr>
          <w:sz w:val="28"/>
          <w:szCs w:val="28"/>
        </w:rPr>
      </w:pPr>
    </w:p>
    <w:p w:rsidR="000E42CE" w:rsidRDefault="000E42CE" w:rsidP="005F36F0">
      <w:pPr>
        <w:pStyle w:val="ConsPlusTitle"/>
        <w:widowControl/>
        <w:jc w:val="center"/>
        <w:rPr>
          <w:sz w:val="28"/>
          <w:szCs w:val="28"/>
        </w:rPr>
      </w:pPr>
    </w:p>
    <w:p w:rsidR="005F36F0" w:rsidRPr="00D80BEB" w:rsidRDefault="005F36F0" w:rsidP="005F36F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5F36F0" w:rsidRPr="00D80BEB" w:rsidRDefault="005F36F0" w:rsidP="005F36F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5F36F0" w:rsidRPr="00D80BEB" w:rsidRDefault="005F36F0" w:rsidP="005F36F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5F36F0" w:rsidRPr="00D80BEB" w:rsidRDefault="005F36F0" w:rsidP="005F36F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5F36F0" w:rsidRDefault="005F36F0" w:rsidP="005F36F0">
      <w:pPr>
        <w:autoSpaceDE w:val="0"/>
        <w:autoSpaceDN w:val="0"/>
        <w:adjustRightInd w:val="0"/>
        <w:ind w:firstLine="540"/>
        <w:jc w:val="both"/>
      </w:pPr>
    </w:p>
    <w:p w:rsidR="005F36F0" w:rsidRDefault="005F36F0" w:rsidP="005F36F0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5F36F0" w:rsidRPr="00772C76" w:rsidRDefault="005F36F0" w:rsidP="005F36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I. Вводная часть</w:t>
      </w:r>
    </w:p>
    <w:p w:rsidR="005F36F0" w:rsidRPr="00772C76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F0" w:rsidRPr="00772C76" w:rsidRDefault="005F36F0" w:rsidP="00B217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</w:t>
      </w:r>
      <w:r w:rsidRPr="00772C76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</w:t>
      </w:r>
      <w:r w:rsidRPr="001F3609">
        <w:rPr>
          <w:sz w:val="28"/>
          <w:szCs w:val="28"/>
        </w:rPr>
        <w:t>«</w:t>
      </w:r>
      <w:r w:rsidR="00B2172F">
        <w:rPr>
          <w:sz w:val="28"/>
          <w:szCs w:val="28"/>
        </w:rPr>
        <w:t>О признании утратившим силу</w:t>
      </w:r>
      <w:r w:rsidR="0053582E">
        <w:rPr>
          <w:sz w:val="28"/>
          <w:szCs w:val="28"/>
        </w:rPr>
        <w:t xml:space="preserve"> постановления Администрации города Ханты-Мансийска от 10.03.2011 № 292</w:t>
      </w:r>
      <w:r w:rsidRPr="001F36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36F0" w:rsidRPr="00772C76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5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использован Устав</w:t>
      </w:r>
      <w:proofErr w:type="gramEnd"/>
      <w:r>
        <w:rPr>
          <w:sz w:val="28"/>
          <w:szCs w:val="28"/>
        </w:rPr>
        <w:t xml:space="preserve"> города Ханты-Мансийска,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решением Думы города Ханты-Мансийска от 11.03.2011 № 1169,</w:t>
      </w:r>
      <w:r w:rsidR="0053582E">
        <w:rPr>
          <w:sz w:val="28"/>
          <w:szCs w:val="28"/>
        </w:rPr>
        <w:t xml:space="preserve"> решение Думы города Ханты-Мансийска от 27.04.2015 № 650-</w:t>
      </w:r>
      <w:r w:rsidR="0053582E">
        <w:rPr>
          <w:sz w:val="28"/>
          <w:szCs w:val="28"/>
          <w:lang w:val="en-US"/>
        </w:rPr>
        <w:t>V</w:t>
      </w:r>
      <w:r w:rsidR="0053582E">
        <w:rPr>
          <w:sz w:val="28"/>
          <w:szCs w:val="28"/>
        </w:rPr>
        <w:t xml:space="preserve"> РД «О Кодексе профессиональной этики и служебного поведения муниципальных служащих органов местного самоуправления города Ханты-Мансийска»</w:t>
      </w:r>
      <w:r>
        <w:rPr>
          <w:sz w:val="28"/>
          <w:szCs w:val="28"/>
        </w:rPr>
        <w:t>.</w:t>
      </w:r>
    </w:p>
    <w:p w:rsidR="005F36F0" w:rsidRPr="00772C76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F0" w:rsidRPr="00772C76" w:rsidRDefault="005F36F0" w:rsidP="005F36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II. Выводы</w:t>
      </w:r>
    </w:p>
    <w:p w:rsidR="005F36F0" w:rsidRPr="00772C76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F0" w:rsidRPr="00772C76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5F36F0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F0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F0" w:rsidRDefault="005F36F0" w:rsidP="005F3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F0" w:rsidRDefault="0053582E" w:rsidP="005F3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36F0">
        <w:rPr>
          <w:sz w:val="28"/>
          <w:szCs w:val="28"/>
        </w:rPr>
        <w:t xml:space="preserve">ачальник управления </w:t>
      </w:r>
      <w:proofErr w:type="gramStart"/>
      <w:r w:rsidR="005F36F0">
        <w:rPr>
          <w:sz w:val="28"/>
          <w:szCs w:val="28"/>
        </w:rPr>
        <w:t>кадровой</w:t>
      </w:r>
      <w:proofErr w:type="gramEnd"/>
      <w:r w:rsidR="005F36F0">
        <w:rPr>
          <w:sz w:val="28"/>
          <w:szCs w:val="28"/>
        </w:rPr>
        <w:t xml:space="preserve"> </w:t>
      </w:r>
    </w:p>
    <w:p w:rsidR="005F36F0" w:rsidRDefault="005F36F0" w:rsidP="005F3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5F36F0" w:rsidRDefault="005F36F0" w:rsidP="005F3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53582E">
        <w:rPr>
          <w:sz w:val="28"/>
          <w:szCs w:val="28"/>
        </w:rPr>
        <w:t>истрации города Ханты-Мансийска                                      О.И. Олейникова</w:t>
      </w:r>
    </w:p>
    <w:p w:rsidR="005F36F0" w:rsidRPr="00772C76" w:rsidRDefault="005F36F0" w:rsidP="005F36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6F0" w:rsidRDefault="005F36F0" w:rsidP="005F36F0">
      <w:pPr>
        <w:rPr>
          <w:sz w:val="28"/>
          <w:szCs w:val="28"/>
        </w:rPr>
      </w:pPr>
    </w:p>
    <w:p w:rsidR="005F36F0" w:rsidRDefault="005F36F0" w:rsidP="005F36F0">
      <w:pPr>
        <w:rPr>
          <w:sz w:val="28"/>
          <w:szCs w:val="28"/>
        </w:rPr>
      </w:pPr>
    </w:p>
    <w:p w:rsidR="0053582E" w:rsidRDefault="0053582E" w:rsidP="005F36F0">
      <w:pPr>
        <w:rPr>
          <w:sz w:val="28"/>
          <w:szCs w:val="28"/>
        </w:rPr>
      </w:pPr>
      <w:r>
        <w:rPr>
          <w:sz w:val="28"/>
          <w:szCs w:val="28"/>
        </w:rPr>
        <w:t>Исп. Лиман Василий Александрович,</w:t>
      </w:r>
    </w:p>
    <w:p w:rsidR="0053582E" w:rsidRDefault="0053582E" w:rsidP="005F36F0">
      <w:pPr>
        <w:rPr>
          <w:sz w:val="28"/>
          <w:szCs w:val="28"/>
        </w:rPr>
      </w:pPr>
      <w:r>
        <w:rPr>
          <w:sz w:val="28"/>
          <w:szCs w:val="28"/>
        </w:rPr>
        <w:t>тел. 35-24-92</w:t>
      </w:r>
    </w:p>
    <w:sectPr w:rsidR="0053582E" w:rsidSect="004535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81188"/>
    <w:rsid w:val="000017E2"/>
    <w:rsid w:val="00024771"/>
    <w:rsid w:val="00036124"/>
    <w:rsid w:val="000364FD"/>
    <w:rsid w:val="0004097A"/>
    <w:rsid w:val="00040DFD"/>
    <w:rsid w:val="00043AF8"/>
    <w:rsid w:val="000452E1"/>
    <w:rsid w:val="00053721"/>
    <w:rsid w:val="000544EA"/>
    <w:rsid w:val="000545D4"/>
    <w:rsid w:val="00066C17"/>
    <w:rsid w:val="000871E1"/>
    <w:rsid w:val="00097D8F"/>
    <w:rsid w:val="000A2D9C"/>
    <w:rsid w:val="000A7613"/>
    <w:rsid w:val="000C06BB"/>
    <w:rsid w:val="000C52D6"/>
    <w:rsid w:val="000D5E0E"/>
    <w:rsid w:val="000E42CE"/>
    <w:rsid w:val="000F4BBA"/>
    <w:rsid w:val="00114CF1"/>
    <w:rsid w:val="001315E5"/>
    <w:rsid w:val="001352A9"/>
    <w:rsid w:val="00140E0A"/>
    <w:rsid w:val="00140F02"/>
    <w:rsid w:val="00145924"/>
    <w:rsid w:val="00167FFE"/>
    <w:rsid w:val="00174CE4"/>
    <w:rsid w:val="001767B6"/>
    <w:rsid w:val="0018622D"/>
    <w:rsid w:val="001863F4"/>
    <w:rsid w:val="001A0B46"/>
    <w:rsid w:val="001A246D"/>
    <w:rsid w:val="001B04C5"/>
    <w:rsid w:val="001B7FDA"/>
    <w:rsid w:val="001C7E73"/>
    <w:rsid w:val="001D0175"/>
    <w:rsid w:val="001D67B2"/>
    <w:rsid w:val="001D77BE"/>
    <w:rsid w:val="001D7BEB"/>
    <w:rsid w:val="001E28DD"/>
    <w:rsid w:val="001F34EF"/>
    <w:rsid w:val="00240FC7"/>
    <w:rsid w:val="002450D2"/>
    <w:rsid w:val="00251ECD"/>
    <w:rsid w:val="00255968"/>
    <w:rsid w:val="00264379"/>
    <w:rsid w:val="00271C5F"/>
    <w:rsid w:val="00280078"/>
    <w:rsid w:val="00283450"/>
    <w:rsid w:val="002841FD"/>
    <w:rsid w:val="00286FC3"/>
    <w:rsid w:val="0029278B"/>
    <w:rsid w:val="002A0613"/>
    <w:rsid w:val="002B0EBC"/>
    <w:rsid w:val="002C32E9"/>
    <w:rsid w:val="002C35FD"/>
    <w:rsid w:val="002C4AF9"/>
    <w:rsid w:val="002D3289"/>
    <w:rsid w:val="002D4C93"/>
    <w:rsid w:val="002D7EAE"/>
    <w:rsid w:val="002E40AF"/>
    <w:rsid w:val="002E47B3"/>
    <w:rsid w:val="002F0941"/>
    <w:rsid w:val="00317516"/>
    <w:rsid w:val="00326BF6"/>
    <w:rsid w:val="00326C77"/>
    <w:rsid w:val="003314FC"/>
    <w:rsid w:val="003577AF"/>
    <w:rsid w:val="00360B35"/>
    <w:rsid w:val="003702E5"/>
    <w:rsid w:val="00394048"/>
    <w:rsid w:val="003B50D4"/>
    <w:rsid w:val="003C068C"/>
    <w:rsid w:val="003D3087"/>
    <w:rsid w:val="003E5077"/>
    <w:rsid w:val="0041333C"/>
    <w:rsid w:val="00435C43"/>
    <w:rsid w:val="0043792F"/>
    <w:rsid w:val="00440A0B"/>
    <w:rsid w:val="00442A00"/>
    <w:rsid w:val="00445AEE"/>
    <w:rsid w:val="00450A9F"/>
    <w:rsid w:val="0045345B"/>
    <w:rsid w:val="00453589"/>
    <w:rsid w:val="004550E4"/>
    <w:rsid w:val="00474E7A"/>
    <w:rsid w:val="00475C3C"/>
    <w:rsid w:val="00480610"/>
    <w:rsid w:val="00481593"/>
    <w:rsid w:val="004A2D3B"/>
    <w:rsid w:val="004B74A8"/>
    <w:rsid w:val="004C1F5E"/>
    <w:rsid w:val="004D13D3"/>
    <w:rsid w:val="004D300B"/>
    <w:rsid w:val="004E0E22"/>
    <w:rsid w:val="004E3E39"/>
    <w:rsid w:val="004E7E17"/>
    <w:rsid w:val="004F1BCE"/>
    <w:rsid w:val="00504331"/>
    <w:rsid w:val="00512B62"/>
    <w:rsid w:val="00515D53"/>
    <w:rsid w:val="005160D6"/>
    <w:rsid w:val="00516197"/>
    <w:rsid w:val="005211A0"/>
    <w:rsid w:val="00522D70"/>
    <w:rsid w:val="005232A8"/>
    <w:rsid w:val="00523AC5"/>
    <w:rsid w:val="0053582E"/>
    <w:rsid w:val="00545590"/>
    <w:rsid w:val="0054647F"/>
    <w:rsid w:val="005503A7"/>
    <w:rsid w:val="00561F42"/>
    <w:rsid w:val="00570AA4"/>
    <w:rsid w:val="00572D66"/>
    <w:rsid w:val="00572D74"/>
    <w:rsid w:val="005749DE"/>
    <w:rsid w:val="005767BF"/>
    <w:rsid w:val="005768EE"/>
    <w:rsid w:val="00585270"/>
    <w:rsid w:val="005956F5"/>
    <w:rsid w:val="005957F4"/>
    <w:rsid w:val="005B38BD"/>
    <w:rsid w:val="005B6966"/>
    <w:rsid w:val="005B783A"/>
    <w:rsid w:val="005C0E17"/>
    <w:rsid w:val="005C1ADC"/>
    <w:rsid w:val="005C7DEF"/>
    <w:rsid w:val="005D200E"/>
    <w:rsid w:val="005D6C22"/>
    <w:rsid w:val="005E0DBD"/>
    <w:rsid w:val="005F18CA"/>
    <w:rsid w:val="005F36F0"/>
    <w:rsid w:val="005F57AF"/>
    <w:rsid w:val="005F68AC"/>
    <w:rsid w:val="00613150"/>
    <w:rsid w:val="00622042"/>
    <w:rsid w:val="00630AD9"/>
    <w:rsid w:val="006343DE"/>
    <w:rsid w:val="00635360"/>
    <w:rsid w:val="0064323A"/>
    <w:rsid w:val="00644C8A"/>
    <w:rsid w:val="00646492"/>
    <w:rsid w:val="00650300"/>
    <w:rsid w:val="00651AEC"/>
    <w:rsid w:val="006777B7"/>
    <w:rsid w:val="00682B10"/>
    <w:rsid w:val="00687122"/>
    <w:rsid w:val="00691136"/>
    <w:rsid w:val="006927A2"/>
    <w:rsid w:val="006A10F9"/>
    <w:rsid w:val="006B1968"/>
    <w:rsid w:val="006B7165"/>
    <w:rsid w:val="006B7483"/>
    <w:rsid w:val="006B7BE1"/>
    <w:rsid w:val="006C4D6B"/>
    <w:rsid w:val="006D4170"/>
    <w:rsid w:val="006D7D29"/>
    <w:rsid w:val="00736BE0"/>
    <w:rsid w:val="007377A9"/>
    <w:rsid w:val="00742928"/>
    <w:rsid w:val="00765FEF"/>
    <w:rsid w:val="00771771"/>
    <w:rsid w:val="00775E78"/>
    <w:rsid w:val="00782363"/>
    <w:rsid w:val="00793E13"/>
    <w:rsid w:val="007973D5"/>
    <w:rsid w:val="007A044B"/>
    <w:rsid w:val="007A0F74"/>
    <w:rsid w:val="007B4016"/>
    <w:rsid w:val="007C013A"/>
    <w:rsid w:val="007C5C11"/>
    <w:rsid w:val="007C7DD8"/>
    <w:rsid w:val="007D05DF"/>
    <w:rsid w:val="007E50E7"/>
    <w:rsid w:val="007F0BA2"/>
    <w:rsid w:val="007F3D9D"/>
    <w:rsid w:val="007F584F"/>
    <w:rsid w:val="007F5EF2"/>
    <w:rsid w:val="007F7840"/>
    <w:rsid w:val="0080608D"/>
    <w:rsid w:val="0081239D"/>
    <w:rsid w:val="0082111C"/>
    <w:rsid w:val="008342DA"/>
    <w:rsid w:val="00841B07"/>
    <w:rsid w:val="008474ED"/>
    <w:rsid w:val="00856747"/>
    <w:rsid w:val="00867117"/>
    <w:rsid w:val="00893868"/>
    <w:rsid w:val="0089712C"/>
    <w:rsid w:val="008A36BA"/>
    <w:rsid w:val="008B451E"/>
    <w:rsid w:val="008C1BFD"/>
    <w:rsid w:val="008C5897"/>
    <w:rsid w:val="008C7A81"/>
    <w:rsid w:val="008D3016"/>
    <w:rsid w:val="008D4B67"/>
    <w:rsid w:val="008F18F7"/>
    <w:rsid w:val="008F2425"/>
    <w:rsid w:val="008F6217"/>
    <w:rsid w:val="009111F9"/>
    <w:rsid w:val="009209A4"/>
    <w:rsid w:val="009416BA"/>
    <w:rsid w:val="0095536C"/>
    <w:rsid w:val="0095707B"/>
    <w:rsid w:val="00980971"/>
    <w:rsid w:val="00986740"/>
    <w:rsid w:val="00986950"/>
    <w:rsid w:val="00986E9A"/>
    <w:rsid w:val="00991F38"/>
    <w:rsid w:val="009968EE"/>
    <w:rsid w:val="00996FB1"/>
    <w:rsid w:val="009A22E9"/>
    <w:rsid w:val="009A4E53"/>
    <w:rsid w:val="009B6295"/>
    <w:rsid w:val="009F160A"/>
    <w:rsid w:val="009F6346"/>
    <w:rsid w:val="00A0289B"/>
    <w:rsid w:val="00A031C7"/>
    <w:rsid w:val="00A0485B"/>
    <w:rsid w:val="00A13A55"/>
    <w:rsid w:val="00A25D21"/>
    <w:rsid w:val="00A26431"/>
    <w:rsid w:val="00A3144C"/>
    <w:rsid w:val="00A41F48"/>
    <w:rsid w:val="00A50B3D"/>
    <w:rsid w:val="00A73BB4"/>
    <w:rsid w:val="00A9605C"/>
    <w:rsid w:val="00AB797C"/>
    <w:rsid w:val="00AB7CFD"/>
    <w:rsid w:val="00AE1135"/>
    <w:rsid w:val="00AF268D"/>
    <w:rsid w:val="00B1510F"/>
    <w:rsid w:val="00B20BFC"/>
    <w:rsid w:val="00B2172F"/>
    <w:rsid w:val="00B25629"/>
    <w:rsid w:val="00B30C78"/>
    <w:rsid w:val="00B40851"/>
    <w:rsid w:val="00B4474B"/>
    <w:rsid w:val="00B52125"/>
    <w:rsid w:val="00B522D0"/>
    <w:rsid w:val="00B55749"/>
    <w:rsid w:val="00B61486"/>
    <w:rsid w:val="00B70785"/>
    <w:rsid w:val="00B76E09"/>
    <w:rsid w:val="00B814CF"/>
    <w:rsid w:val="00B874EA"/>
    <w:rsid w:val="00B87737"/>
    <w:rsid w:val="00BA310E"/>
    <w:rsid w:val="00BA41F9"/>
    <w:rsid w:val="00BA65C2"/>
    <w:rsid w:val="00BA78BC"/>
    <w:rsid w:val="00BB089C"/>
    <w:rsid w:val="00BB29C9"/>
    <w:rsid w:val="00BB788A"/>
    <w:rsid w:val="00BC55FB"/>
    <w:rsid w:val="00BD13A6"/>
    <w:rsid w:val="00BD23CB"/>
    <w:rsid w:val="00BD3E8D"/>
    <w:rsid w:val="00BD48F1"/>
    <w:rsid w:val="00BE170F"/>
    <w:rsid w:val="00BE4BD1"/>
    <w:rsid w:val="00BE7514"/>
    <w:rsid w:val="00C001EA"/>
    <w:rsid w:val="00C05851"/>
    <w:rsid w:val="00C11788"/>
    <w:rsid w:val="00C137A8"/>
    <w:rsid w:val="00C335AF"/>
    <w:rsid w:val="00C34079"/>
    <w:rsid w:val="00C345CF"/>
    <w:rsid w:val="00C5446A"/>
    <w:rsid w:val="00C579B5"/>
    <w:rsid w:val="00C6029E"/>
    <w:rsid w:val="00C61BB2"/>
    <w:rsid w:val="00C63384"/>
    <w:rsid w:val="00C64908"/>
    <w:rsid w:val="00C77B5D"/>
    <w:rsid w:val="00C80ACE"/>
    <w:rsid w:val="00C81188"/>
    <w:rsid w:val="00C85DF8"/>
    <w:rsid w:val="00C91245"/>
    <w:rsid w:val="00CA571D"/>
    <w:rsid w:val="00CB0626"/>
    <w:rsid w:val="00CC12A2"/>
    <w:rsid w:val="00CC1BF9"/>
    <w:rsid w:val="00CC2B74"/>
    <w:rsid w:val="00CD3E7B"/>
    <w:rsid w:val="00CE058B"/>
    <w:rsid w:val="00CE1095"/>
    <w:rsid w:val="00CE771C"/>
    <w:rsid w:val="00D01CAE"/>
    <w:rsid w:val="00D05ABC"/>
    <w:rsid w:val="00D16FCF"/>
    <w:rsid w:val="00D21FF0"/>
    <w:rsid w:val="00D323EF"/>
    <w:rsid w:val="00D37DE0"/>
    <w:rsid w:val="00D43EBE"/>
    <w:rsid w:val="00D444D8"/>
    <w:rsid w:val="00D518E4"/>
    <w:rsid w:val="00D61E7D"/>
    <w:rsid w:val="00D62A99"/>
    <w:rsid w:val="00D83F50"/>
    <w:rsid w:val="00D86C4B"/>
    <w:rsid w:val="00D87934"/>
    <w:rsid w:val="00D879CC"/>
    <w:rsid w:val="00DA594F"/>
    <w:rsid w:val="00DA6834"/>
    <w:rsid w:val="00DB7866"/>
    <w:rsid w:val="00DC5802"/>
    <w:rsid w:val="00DC6733"/>
    <w:rsid w:val="00DE0239"/>
    <w:rsid w:val="00DE5EBB"/>
    <w:rsid w:val="00E01E7B"/>
    <w:rsid w:val="00E02A7C"/>
    <w:rsid w:val="00E03228"/>
    <w:rsid w:val="00E03620"/>
    <w:rsid w:val="00E1032C"/>
    <w:rsid w:val="00E36BD0"/>
    <w:rsid w:val="00E37BA5"/>
    <w:rsid w:val="00E50900"/>
    <w:rsid w:val="00E61643"/>
    <w:rsid w:val="00E61764"/>
    <w:rsid w:val="00E81CEA"/>
    <w:rsid w:val="00E84A0C"/>
    <w:rsid w:val="00E91B3A"/>
    <w:rsid w:val="00EA0051"/>
    <w:rsid w:val="00EA2DA1"/>
    <w:rsid w:val="00EA2F21"/>
    <w:rsid w:val="00EB13B9"/>
    <w:rsid w:val="00ED7130"/>
    <w:rsid w:val="00EE57EC"/>
    <w:rsid w:val="00F036E8"/>
    <w:rsid w:val="00F03A80"/>
    <w:rsid w:val="00F17DB1"/>
    <w:rsid w:val="00F2411F"/>
    <w:rsid w:val="00F2551C"/>
    <w:rsid w:val="00F266C6"/>
    <w:rsid w:val="00F5633E"/>
    <w:rsid w:val="00F607EE"/>
    <w:rsid w:val="00F631CA"/>
    <w:rsid w:val="00F648D3"/>
    <w:rsid w:val="00F70A78"/>
    <w:rsid w:val="00F75E23"/>
    <w:rsid w:val="00F9176C"/>
    <w:rsid w:val="00F964EC"/>
    <w:rsid w:val="00FB0E9D"/>
    <w:rsid w:val="00FC29FB"/>
    <w:rsid w:val="00FC4329"/>
    <w:rsid w:val="00FD4105"/>
    <w:rsid w:val="00FD57D0"/>
    <w:rsid w:val="00FE563F"/>
    <w:rsid w:val="00FE7BFE"/>
    <w:rsid w:val="00FF0443"/>
    <w:rsid w:val="00FF0C64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81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63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16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E09"/>
    <w:pPr>
      <w:ind w:left="720"/>
      <w:contextualSpacing/>
    </w:pPr>
  </w:style>
  <w:style w:type="paragraph" w:styleId="2">
    <w:name w:val="Body Text 2"/>
    <w:basedOn w:val="a"/>
    <w:link w:val="20"/>
    <w:rsid w:val="00453589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53589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EB88-B14C-406D-A1E4-947836F6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ГУБЕРНАТОР ХАНТЫ-МАНСИЙСКОГО АВТОНОМНОГО ОКРУГА - ЮГРЫ</vt:lpstr>
      <vt:lpstr>    I. Вводная часть</vt:lpstr>
      <vt:lpstr>    II. Выводы</vt:lpstr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ХАНТЫ-МАНСИЙСКОГО АВТОНОМНОГО ОКРУГА - ЮГРЫ</dc:title>
  <dc:creator>MakarenkoA</dc:creator>
  <cp:lastModifiedBy>LimanVA</cp:lastModifiedBy>
  <cp:revision>4</cp:revision>
  <cp:lastPrinted>2015-05-13T05:32:00Z</cp:lastPrinted>
  <dcterms:created xsi:type="dcterms:W3CDTF">2015-05-12T05:11:00Z</dcterms:created>
  <dcterms:modified xsi:type="dcterms:W3CDTF">2015-05-13T05:34:00Z</dcterms:modified>
</cp:coreProperties>
</file>